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2" w:rsidRDefault="007E3F02" w:rsidP="007E3F02">
      <w:pPr>
        <w:spacing w:after="0" w:line="360" w:lineRule="auto"/>
      </w:pPr>
      <w:r>
        <w:t xml:space="preserve">Potvrzení lékaře o zdravotním stavu dítěte pro přijetí do mateřské školy                    </w:t>
      </w:r>
    </w:p>
    <w:p w:rsidR="007E3F02" w:rsidRDefault="007E3F02" w:rsidP="007E3F02">
      <w:pPr>
        <w:spacing w:after="0" w:line="360" w:lineRule="auto"/>
      </w:pPr>
      <w:r>
        <w:t xml:space="preserve">   </w:t>
      </w:r>
    </w:p>
    <w:p w:rsidR="007E3F02" w:rsidRDefault="00147CA7" w:rsidP="007E3F02">
      <w:pPr>
        <w:spacing w:after="0" w:line="360" w:lineRule="auto"/>
      </w:pPr>
      <w:r>
        <w:t xml:space="preserve">Základní a Mateřská škola Slaná,  IČ </w:t>
      </w:r>
      <w:r w:rsidRPr="00147CA7">
        <w:t>70188416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240" w:lineRule="auto"/>
      </w:pPr>
      <w:r>
        <w:t xml:space="preserve">Jméno a příjmení dítěte:.……….........................…………….……………………........…...... </w:t>
      </w:r>
    </w:p>
    <w:p w:rsidR="007E3F02" w:rsidRDefault="007E3F02" w:rsidP="007E3F02">
      <w:pPr>
        <w:spacing w:after="0" w:line="240" w:lineRule="auto"/>
      </w:pPr>
      <w:r>
        <w:t xml:space="preserve"> </w:t>
      </w:r>
    </w:p>
    <w:p w:rsidR="007E3F02" w:rsidRDefault="007E3F02" w:rsidP="007E3F02">
      <w:pPr>
        <w:spacing w:after="0" w:line="240" w:lineRule="auto"/>
      </w:pPr>
      <w:r>
        <w:t xml:space="preserve">Datum narození:.....………….......................................................................................................  </w:t>
      </w:r>
    </w:p>
    <w:p w:rsidR="007E3F02" w:rsidRDefault="007E3F02" w:rsidP="007E3F02">
      <w:pPr>
        <w:spacing w:after="0" w:line="240" w:lineRule="auto"/>
      </w:pPr>
      <w:r>
        <w:t xml:space="preserve"> </w:t>
      </w:r>
    </w:p>
    <w:p w:rsidR="007E3F02" w:rsidRDefault="007E3F02" w:rsidP="007E3F02">
      <w:pPr>
        <w:spacing w:after="0" w:line="240" w:lineRule="auto"/>
      </w:pPr>
      <w:r>
        <w:t xml:space="preserve">Trvalé bydliště:........…….............................................................................................................. 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1. Dítě je zdravé, může být přijato do mateřské školy:      </w:t>
      </w:r>
      <w:r>
        <w:rPr>
          <w:rFonts w:ascii="Segoe UI Symbol" w:hAnsi="Segoe UI Symbol" w:cs="Segoe UI Symbol"/>
        </w:rPr>
        <w:t>☐</w:t>
      </w:r>
      <w:r>
        <w:t xml:space="preserve"> ANO     </w:t>
      </w:r>
      <w:r>
        <w:rPr>
          <w:rFonts w:ascii="Segoe UI Symbol" w:hAnsi="Segoe UI Symbol" w:cs="Segoe UI Symbol"/>
        </w:rPr>
        <w:t>☐</w:t>
      </w:r>
      <w:r>
        <w:t xml:space="preserve"> NE </w:t>
      </w:r>
    </w:p>
    <w:p w:rsidR="007E3F02" w:rsidRDefault="007E3F02" w:rsidP="007E3F02">
      <w:pPr>
        <w:spacing w:after="0" w:line="360" w:lineRule="auto"/>
      </w:pPr>
      <w:r>
        <w:t xml:space="preserve">2. Dítě vyžaduje speciální péči v oblasti: (odpovídající zaškrtněte) </w:t>
      </w:r>
    </w:p>
    <w:p w:rsidR="007E3F02" w:rsidRDefault="007E3F02" w:rsidP="007E3F02">
      <w:pPr>
        <w:spacing w:after="0" w:line="360" w:lineRule="auto"/>
      </w:pPr>
      <w:r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zdravotn</w:t>
      </w:r>
      <w:r>
        <w:rPr>
          <w:rFonts w:ascii="Calibri" w:hAnsi="Calibri" w:cs="Calibri"/>
        </w:rPr>
        <w:t>í</w:t>
      </w: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t</w:t>
      </w:r>
      <w:r>
        <w:rPr>
          <w:rFonts w:ascii="Calibri" w:hAnsi="Calibri" w:cs="Calibri"/>
        </w:rPr>
        <w:t>ě</w:t>
      </w:r>
      <w:r>
        <w:t>lesn</w:t>
      </w:r>
      <w:r>
        <w:rPr>
          <w:rFonts w:ascii="Calibri" w:hAnsi="Calibri" w:cs="Calibri"/>
        </w:rPr>
        <w:t>é</w:t>
      </w: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smyslov</w:t>
      </w:r>
      <w:r>
        <w:rPr>
          <w:rFonts w:ascii="Calibri" w:hAnsi="Calibri" w:cs="Calibri"/>
        </w:rPr>
        <w:t>é</w:t>
      </w: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         </w:t>
      </w:r>
      <w:r>
        <w:rPr>
          <w:rFonts w:ascii="Segoe UI Symbol" w:hAnsi="Segoe UI Symbol" w:cs="Segoe UI Symbol"/>
        </w:rPr>
        <w:t>☐</w:t>
      </w:r>
      <w:r>
        <w:t xml:space="preserve"> jin</w:t>
      </w:r>
      <w:r>
        <w:rPr>
          <w:rFonts w:ascii="Calibri" w:hAnsi="Calibri" w:cs="Calibri"/>
        </w:rPr>
        <w:t>é</w:t>
      </w: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Jiná závažná sdělení o dítěti:____________________________________________________ 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Alergie:_____________________________________________________________________ 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Souhlasím s možností účasti dítěte na akcích školy: plavání, sauna, škola v přírodě, školní výlety, </w:t>
      </w:r>
    </w:p>
    <w:p w:rsidR="007E3F02" w:rsidRDefault="007E3F02" w:rsidP="007E3F02">
      <w:pPr>
        <w:spacing w:after="0" w:line="360" w:lineRule="auto"/>
      </w:pPr>
      <w:proofErr w:type="gramStart"/>
      <w:r>
        <w:t xml:space="preserve">lyžování :                                    </w:t>
      </w:r>
      <w:r>
        <w:rPr>
          <w:rFonts w:ascii="Segoe UI Symbol" w:hAnsi="Segoe UI Symbol" w:cs="Segoe UI Symbol"/>
        </w:rPr>
        <w:t>☐</w:t>
      </w:r>
      <w:r>
        <w:t xml:space="preserve"> ANO</w:t>
      </w:r>
      <w:proofErr w:type="gramEnd"/>
      <w:r>
        <w:t xml:space="preserve">                         </w:t>
      </w:r>
      <w:r>
        <w:rPr>
          <w:rFonts w:ascii="Segoe UI Symbol" w:hAnsi="Segoe UI Symbol" w:cs="Segoe UI Symbol"/>
        </w:rPr>
        <w:t>☐</w:t>
      </w:r>
      <w:r>
        <w:t xml:space="preserve"> NE 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POTVRZENÍ PEDIATRA O ŘÁDNÉM OČKOVÁNÍ DÍTĚTE </w:t>
      </w:r>
    </w:p>
    <w:p w:rsidR="007E3F02" w:rsidRDefault="007E3F02" w:rsidP="007E3F02">
      <w:pPr>
        <w:spacing w:after="0" w:line="360" w:lineRule="auto"/>
      </w:pPr>
      <w:r>
        <w:t xml:space="preserve">pro účely přijetí do mateřské školy podle § 50 zákona č. 258/2000 Sb., o ochraně veřejného zdraví, </w:t>
      </w:r>
      <w:r w:rsidR="0061603D">
        <w:br/>
        <w:t xml:space="preserve">v </w:t>
      </w:r>
      <w:r>
        <w:t xml:space="preserve">platném znění: </w:t>
      </w:r>
    </w:p>
    <w:p w:rsidR="007E3F02" w:rsidRDefault="007E3F02" w:rsidP="007E3F02">
      <w:pPr>
        <w:spacing w:after="0" w:line="360" w:lineRule="auto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je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 xml:space="preserve">no. </w:t>
      </w:r>
    </w:p>
    <w:p w:rsidR="007E3F02" w:rsidRDefault="007E3F02" w:rsidP="007E3F02">
      <w:pPr>
        <w:spacing w:after="0" w:line="360" w:lineRule="auto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no, ale proti n</w:t>
      </w:r>
      <w:r>
        <w:rPr>
          <w:rFonts w:ascii="Calibri" w:hAnsi="Calibri" w:cs="Calibri"/>
        </w:rPr>
        <w:t>á</w:t>
      </w:r>
      <w:r>
        <w:t>kaze je imunn</w:t>
      </w:r>
      <w:r>
        <w:rPr>
          <w:rFonts w:ascii="Calibri" w:hAnsi="Calibri" w:cs="Calibri"/>
        </w:rPr>
        <w:t>í</w:t>
      </w:r>
      <w:r>
        <w:t xml:space="preserve"> nebo se nem</w:t>
      </w:r>
      <w:r>
        <w:rPr>
          <w:rFonts w:ascii="Calibri" w:hAnsi="Calibri" w:cs="Calibri"/>
        </w:rPr>
        <w:t>ůž</w:t>
      </w:r>
      <w:r>
        <w:t>e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</w:t>
      </w:r>
      <w:r>
        <w:rPr>
          <w:rFonts w:ascii="Calibri" w:hAnsi="Calibri" w:cs="Calibri"/>
        </w:rPr>
        <w:t>í</w:t>
      </w:r>
      <w:r>
        <w:t xml:space="preserve"> </w:t>
      </w:r>
    </w:p>
    <w:p w:rsidR="007E3F02" w:rsidRDefault="007E3F02" w:rsidP="007E3F02">
      <w:pPr>
        <w:spacing w:after="0" w:line="360" w:lineRule="auto"/>
      </w:pPr>
      <w:r>
        <w:t xml:space="preserve">                podrobit pro trvalou kontraindikaci. </w:t>
      </w:r>
    </w:p>
    <w:p w:rsidR="007E3F02" w:rsidRDefault="007E3F02" w:rsidP="007E3F02">
      <w:pPr>
        <w:spacing w:after="0" w:line="360" w:lineRule="auto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no z jin</w:t>
      </w:r>
      <w:r>
        <w:rPr>
          <w:rFonts w:ascii="Calibri" w:hAnsi="Calibri" w:cs="Calibri"/>
        </w:rPr>
        <w:t>ý</w:t>
      </w:r>
      <w:r>
        <w:t>ch d</w:t>
      </w:r>
      <w:r>
        <w:rPr>
          <w:rFonts w:ascii="Calibri" w:hAnsi="Calibri" w:cs="Calibri"/>
        </w:rPr>
        <w:t>ů</w:t>
      </w:r>
      <w:r>
        <w:t>vod</w:t>
      </w:r>
      <w:r>
        <w:rPr>
          <w:rFonts w:ascii="Calibri" w:hAnsi="Calibri" w:cs="Calibri"/>
        </w:rPr>
        <w:t>ů</w:t>
      </w:r>
      <w:r>
        <w:t>, tud</w:t>
      </w:r>
      <w:r>
        <w:rPr>
          <w:rFonts w:ascii="Calibri" w:hAnsi="Calibri" w:cs="Calibri"/>
        </w:rPr>
        <w:t>íž</w:t>
      </w:r>
      <w:r>
        <w:t xml:space="preserve"> nespl</w:t>
      </w:r>
      <w:r>
        <w:rPr>
          <w:rFonts w:ascii="Calibri" w:hAnsi="Calibri" w:cs="Calibri"/>
        </w:rPr>
        <w:t>ň</w:t>
      </w:r>
      <w:r>
        <w:t xml:space="preserve">uje </w:t>
      </w:r>
      <w:r>
        <w:rPr>
          <w:rFonts w:ascii="Calibri" w:hAnsi="Calibri" w:cs="Calibri"/>
        </w:rPr>
        <w:t>§</w:t>
      </w:r>
      <w:r>
        <w:t xml:space="preserve"> 50 z</w:t>
      </w:r>
      <w:r>
        <w:rPr>
          <w:rFonts w:ascii="Calibri" w:hAnsi="Calibri" w:cs="Calibri"/>
        </w:rPr>
        <w:t>á</w:t>
      </w:r>
      <w:r>
        <w:t xml:space="preserve">kona </w:t>
      </w:r>
      <w:r>
        <w:rPr>
          <w:rFonts w:ascii="Calibri" w:hAnsi="Calibri" w:cs="Calibri"/>
        </w:rPr>
        <w:t>č</w:t>
      </w:r>
      <w:r>
        <w:t xml:space="preserve">. 258/2000 </w:t>
      </w:r>
    </w:p>
    <w:p w:rsidR="007E3F02" w:rsidRDefault="007E3F02" w:rsidP="007E3F02">
      <w:pPr>
        <w:spacing w:after="0" w:line="360" w:lineRule="auto"/>
      </w:pPr>
      <w:r>
        <w:t xml:space="preserve">                Sb., o ochraně veř</w:t>
      </w:r>
      <w:r>
        <w:t xml:space="preserve">ejného zdraví, v platném znění </w:t>
      </w:r>
    </w:p>
    <w:p w:rsidR="007E3F02" w:rsidRDefault="007E3F02" w:rsidP="007E3F02">
      <w:pPr>
        <w:spacing w:after="0" w:line="360" w:lineRule="auto"/>
      </w:pPr>
    </w:p>
    <w:p w:rsidR="007E3F02" w:rsidRDefault="00147CA7" w:rsidP="007E3F02">
      <w:pPr>
        <w:spacing w:after="0" w:line="360" w:lineRule="auto"/>
      </w:pPr>
      <w:proofErr w:type="spellStart"/>
      <w:r>
        <w:t>V_____________________</w:t>
      </w:r>
      <w:r w:rsidR="007E3F02">
        <w:t>dne</w:t>
      </w:r>
      <w:proofErr w:type="spellEnd"/>
      <w:r w:rsidR="007E3F02">
        <w:t>: ____________________</w:t>
      </w:r>
      <w:r w:rsidR="0061603D">
        <w:t xml:space="preserve"> </w:t>
      </w:r>
    </w:p>
    <w:p w:rsidR="0061603D" w:rsidRDefault="0061603D" w:rsidP="007E3F02">
      <w:pPr>
        <w:spacing w:after="0" w:line="360" w:lineRule="auto"/>
      </w:pPr>
    </w:p>
    <w:p w:rsidR="00760C55" w:rsidRDefault="007E3F02" w:rsidP="007E3F02">
      <w:pPr>
        <w:spacing w:after="0" w:line="360" w:lineRule="auto"/>
      </w:pPr>
      <w:r>
        <w:t>Razítko a podpis lékaře:</w:t>
      </w:r>
      <w:bookmarkStart w:id="0" w:name="_GoBack"/>
      <w:bookmarkEnd w:id="0"/>
    </w:p>
    <w:sectPr w:rsidR="0076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2"/>
    <w:rsid w:val="00147CA7"/>
    <w:rsid w:val="0061603D"/>
    <w:rsid w:val="00760C55"/>
    <w:rsid w:val="007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4DEE"/>
  <w15:chartTrackingRefBased/>
  <w15:docId w15:val="{D9C72EFD-CE2E-4480-A4F7-58F3A5B9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Slavík</dc:creator>
  <cp:keywords/>
  <dc:description/>
  <cp:lastModifiedBy>Michal Slavík</cp:lastModifiedBy>
  <cp:revision>2</cp:revision>
  <dcterms:created xsi:type="dcterms:W3CDTF">2024-04-22T17:05:00Z</dcterms:created>
  <dcterms:modified xsi:type="dcterms:W3CDTF">2024-04-22T17:05:00Z</dcterms:modified>
</cp:coreProperties>
</file>