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65B7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4751"/>
      </w:tblGrid>
      <w:tr w:rsidR="00EE7ED7" w14:paraId="0AE065BA" w14:textId="77777777" w:rsidTr="004F73BB">
        <w:trPr>
          <w:trHeight w:val="1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B8" w14:textId="77777777" w:rsidR="00EE7ED7" w:rsidRDefault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Základní škola a Mateřská škola Slaná, příspěvková organizace</w:t>
            </w:r>
          </w:p>
          <w:p w14:paraId="0AE065B9" w14:textId="77777777" w:rsidR="00EE7ED7" w:rsidRDefault="005024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 sídlem Slaná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68,Slaná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IČO 70188416</w:t>
            </w:r>
          </w:p>
        </w:tc>
      </w:tr>
      <w:tr w:rsidR="00EE7ED7" w14:paraId="0AE065BC" w14:textId="77777777" w:rsidTr="004F73BB">
        <w:trPr>
          <w:cantSplit/>
          <w:trHeight w:val="1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BB" w14:textId="77777777" w:rsidR="00EE7ED7" w:rsidRDefault="005024C7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FF"/>
                <w:sz w:val="24"/>
              </w:rPr>
              <w:t xml:space="preserve"> VNITŘNÍ ŘÁD ŠKOLNÍ DRUŽINY</w:t>
            </w:r>
          </w:p>
        </w:tc>
      </w:tr>
      <w:tr w:rsidR="00EE7ED7" w14:paraId="0AE065BF" w14:textId="77777777" w:rsidTr="004F73BB"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BD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Č.j.:  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Spisový / skartační znak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BE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/2024                    A.1.          V5</w:t>
            </w:r>
          </w:p>
        </w:tc>
      </w:tr>
      <w:tr w:rsidR="00EE7ED7" w14:paraId="0AE065C2" w14:textId="77777777" w:rsidTr="004F73BB">
        <w:trPr>
          <w:trHeight w:val="1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0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Vypracoval: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1" w14:textId="77777777" w:rsidR="00EE7ED7" w:rsidRDefault="005024C7">
            <w:pPr>
              <w:spacing w:before="120"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Mgr. Miluše Nedvědová, ředitelka školy </w:t>
            </w:r>
          </w:p>
        </w:tc>
      </w:tr>
      <w:tr w:rsidR="00EE7ED7" w14:paraId="0AE065C5" w14:textId="77777777" w:rsidTr="004F73BB">
        <w:trPr>
          <w:trHeight w:val="1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3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Vydal: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4" w14:textId="77777777" w:rsidR="00EE7ED7" w:rsidRDefault="005024C7">
            <w:pPr>
              <w:spacing w:before="120"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Mgr. Miluše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Nedvědová,ředitelka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školy</w:t>
            </w:r>
          </w:p>
        </w:tc>
      </w:tr>
      <w:tr w:rsidR="00EE7ED7" w14:paraId="0AE065C8" w14:textId="77777777" w:rsidTr="004F73BB">
        <w:trPr>
          <w:trHeight w:val="1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6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Pedagogická rada projednala dne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7" w14:textId="77777777" w:rsidR="00EE7ED7" w:rsidRDefault="005024C7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29.8.2024</w:t>
            </w:r>
          </w:p>
        </w:tc>
      </w:tr>
      <w:tr w:rsidR="00EE7ED7" w14:paraId="0AE065CB" w14:textId="77777777" w:rsidTr="004F73BB"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9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Směrnice nabývá platnosti ode dne: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A" w14:textId="77777777" w:rsidR="00EE7ED7" w:rsidRDefault="005024C7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1.9.2024</w:t>
            </w:r>
          </w:p>
        </w:tc>
      </w:tr>
      <w:tr w:rsidR="00EE7ED7" w14:paraId="0AE065CE" w14:textId="77777777" w:rsidTr="004F73BB">
        <w:trPr>
          <w:trHeight w:val="1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C" w14:textId="77777777" w:rsidR="00EE7ED7" w:rsidRDefault="005024C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Směrnice nabývá účinnosti ode dne: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E065CD" w14:textId="77777777" w:rsidR="00EE7ED7" w:rsidRDefault="005024C7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1.9.2024</w:t>
            </w:r>
          </w:p>
        </w:tc>
      </w:tr>
    </w:tbl>
    <w:p w14:paraId="0AE065D3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D4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E065D5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Obecná ustanovení</w:t>
      </w:r>
    </w:p>
    <w:p w14:paraId="0AE065D6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14:paraId="0AE065D7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ustanovení § 30 zákona č. 561/2004 Sb. o předškolním, základním středním, vyšším odborném a jiném vzdělávání v platném znění (dále jen „školský zákon“) vydávám jako statutární orgán školy tento vnitřní řád školní družiny. </w:t>
      </w:r>
    </w:p>
    <w:p w14:paraId="0AE065D8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D9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DA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DB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1.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Podrobnosti k výkonu práv a povinností dětí a jejich zákonných zástupců ve školní družině a podrobnosti o pravidlech vzájemných vztahů s pedagogickými pracovníky</w:t>
      </w:r>
    </w:p>
    <w:p w14:paraId="0AE065DC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AE065DD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DE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Práva a povinnosti účastníků činnosti školní družiny (dále jen „žáků“), jejich zákonných zástupců a pedagogických pracovníků jsou dána školským zákonem.</w:t>
      </w:r>
    </w:p>
    <w:p w14:paraId="0AE065DF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E0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Žáci jsou povinni</w:t>
      </w:r>
    </w:p>
    <w:p w14:paraId="0AE065E1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řádně docházet do školní družiny,</w:t>
      </w:r>
    </w:p>
    <w:p w14:paraId="0AE065E2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dodržovat vnitřní řád školní družiny, předpisy a pokyny k ochraně zdraví a bezpečnosti, s nimiž byli seznámeni,</w:t>
      </w:r>
    </w:p>
    <w:p w14:paraId="0AE065E3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plnit pokyny zaměstnanců vydané v souladu s právními předpisy a vnitřním řádem,</w:t>
      </w:r>
    </w:p>
    <w:p w14:paraId="0AE065E4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informovat o změně zdravotní způsobilosti, zdravotních obtížích nebo jiných závažných skutečnostech, které by mohly mít vliv na průběh zájmového vzdělávání,</w:t>
      </w:r>
    </w:p>
    <w:p w14:paraId="0AE065E5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dokládat důvody své nepřítomnosti v souladu s podmínkami stanovenými vnitřním řádem,</w:t>
      </w:r>
    </w:p>
    <w:p w14:paraId="0AE065E6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oznamovat údaje, které jsou podstatné pro průběh zájmového vzdělávání nebo bezpečnost žáka a změny v těchto údajích.</w:t>
      </w:r>
    </w:p>
    <w:p w14:paraId="0AE065E7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E8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 Žák se ve školním klubu chová slušně k zaměstnancům i jiným účastníkům zájmového vzdělávání, dbá pokynů pedagogických a provozních pracovníků.      </w:t>
      </w:r>
    </w:p>
    <w:p w14:paraId="0AE065E9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EA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 Žák chodí vhodně a čistě upraven a oblečen, s ohledem na plánované činnosti. Udržuje prostory školní družiny v čistotě a pořádku, chrání majetek před poškozením. </w:t>
      </w:r>
    </w:p>
    <w:p w14:paraId="0AE065EB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EC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0AE065ED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EE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 Zákonný zástupce žáka je povinen doložit důvody nepřítomnosti žáka nejpozději do 3 kalendářních dnů od počátku nepřítomnosti žáka. </w:t>
      </w:r>
    </w:p>
    <w:p w14:paraId="0AE065EF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F0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 Žák má právo na ochranu před jakoukoli formou diskriminace a násilí, má právo vzdělání a na svobodu myšlení, projevu, shromažďování, náboženství, na odpočinek a </w:t>
      </w:r>
      <w:r>
        <w:rPr>
          <w:rFonts w:ascii="Times New Roman" w:eastAsia="Times New Roman" w:hAnsi="Times New Roman" w:cs="Times New Roman"/>
          <w:sz w:val="24"/>
        </w:rPr>
        <w:t>dodržování základních psychohygienických podmínek, má právo být seznámen se všemi předpisy se vztahem k jeho pobytu a činnosti ve školní družině. Každý úraz nebo vznik škody, ke kterému došlo v souvislosti s činností školní družiny, hlásí bez zbytečného odkladu.</w:t>
      </w:r>
    </w:p>
    <w:p w14:paraId="0AE065F1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F2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1.7 Žák nenosí do školní družiny předměty, které nesouvisí se zájmovým vzděláváním a mohly by ohrozit zdraví a bezpečnost jeho nebo jiných osob. </w:t>
      </w:r>
    </w:p>
    <w:p w14:paraId="0AE065F3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5F4" w14:textId="77777777" w:rsidR="00EE7ED7" w:rsidRDefault="005024C7">
      <w:pPr>
        <w:spacing w:after="0" w:line="240" w:lineRule="auto"/>
        <w:rPr>
          <w:rFonts w:ascii="Courier New" w:eastAsia="Courier New" w:hAnsi="Courier New" w:cs="Courier New"/>
          <w:i/>
          <w:color w:val="0000FF"/>
          <w:sz w:val="21"/>
        </w:rPr>
      </w:pPr>
      <w:r>
        <w:rPr>
          <w:rFonts w:ascii="Times New Roman" w:eastAsia="Times New Roman" w:hAnsi="Times New Roman" w:cs="Times New Roman"/>
          <w:sz w:val="24"/>
        </w:rPr>
        <w:t>1. 8 Zvláště hrubé opakované slovní a úmyslné fyzické útoky žáka vůči zaměstnancům školského zařízení, nebo vůči ostatním žákům se považují za zvláště závažné zaviněné porušení povinností stanovených školským zákonem.</w:t>
      </w:r>
      <w:r>
        <w:rPr>
          <w:rFonts w:ascii="Courier New" w:eastAsia="Courier New" w:hAnsi="Courier New" w:cs="Courier New"/>
          <w:i/>
          <w:color w:val="0000F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>
        <w:rPr>
          <w:rFonts w:ascii="Times New Roman" w:eastAsia="Times New Roman" w:hAnsi="Times New Roman" w:cs="Times New Roman"/>
          <w:sz w:val="24"/>
        </w:rPr>
        <w:t xml:space="preserve"> V případě zvláště závažného zaviněného porušení povinností stanovených školským zákonem ředitel vyloučí žáka ze školského zařízení.</w:t>
      </w:r>
    </w:p>
    <w:p w14:paraId="0AE065F5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F6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9 Práva pedagogických pracovníků</w:t>
      </w:r>
    </w:p>
    <w:p w14:paraId="0AE065F7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Pedagogičtí pracovníci mají při výkonu své pedagogické činnosti právo</w:t>
      </w:r>
    </w:p>
    <w:p w14:paraId="0AE065F8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14:paraId="0AE065F9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aby nebylo do jejich přímé pedagogické činnosti zasahováno v rozporu s právními předpisy,</w:t>
      </w:r>
    </w:p>
    <w:p w14:paraId="0AE065FA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>
        <w:rPr>
          <w:rFonts w:ascii="Times New Roman" w:eastAsia="Times New Roman" w:hAnsi="Times New Roman" w:cs="Times New Roman"/>
          <w:sz w:val="24"/>
        </w:rPr>
        <w:t>speciálněpedagogické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pedagogicko-psychologické činnosti,</w:t>
      </w:r>
    </w:p>
    <w:p w14:paraId="0AE065FB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volit a být voleni do školské rady,</w:t>
      </w:r>
    </w:p>
    <w:p w14:paraId="0AE065FC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na objektivní hodnocení své pedagogické činnosti.</w:t>
      </w:r>
    </w:p>
    <w:p w14:paraId="0AE065FD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FE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5FF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10 Povinnosti pedagogických pracovníků </w:t>
      </w:r>
    </w:p>
    <w:p w14:paraId="0AE06600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</w:t>
      </w:r>
      <w:r>
        <w:rPr>
          <w:rFonts w:ascii="Times New Roman" w:eastAsia="Times New Roman" w:hAnsi="Times New Roman" w:cs="Times New Roman"/>
          <w:sz w:val="24"/>
        </w:rPr>
        <w:t>neposkytovat je subjektům, které na ně nemají zákonný nárok, nepotřebné údaje vyřazovat a dál nezpracovávat.</w:t>
      </w:r>
    </w:p>
    <w:p w14:paraId="0AE06601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02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11 Zákonní zástupci mají právo zejména na</w:t>
      </w:r>
    </w:p>
    <w:p w14:paraId="0AE06603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04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informace o průběhu a vzdělávání dítěte ve školní družině,</w:t>
      </w:r>
    </w:p>
    <w:p w14:paraId="0AE06605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informace podle zákona č. 106/1999 Sb., o svobodném přístupu k informacím</w:t>
      </w:r>
    </w:p>
    <w:p w14:paraId="0AE06606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c) na informace a poradenskou pomoc školy nebo školského poradenského zařízení v záležitostech týkajících se vzdělávání podle školského zákona,</w:t>
      </w:r>
    </w:p>
    <w:p w14:paraId="0AE06607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0AE06608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vyjadřovat se ke všem rozhodnutím týkajícím se podstatných záležitostí vzdělávání žáka, </w:t>
      </w:r>
    </w:p>
    <w:p w14:paraId="0AE06609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14:paraId="0AE0660A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Zákonní zástupci dětí a nezletilých žáků jsou povinni </w:t>
      </w:r>
    </w:p>
    <w:p w14:paraId="0AE0660B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0C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zajistit, aby dítě a žák docházel řádně do školského zařízení,</w:t>
      </w:r>
    </w:p>
    <w:p w14:paraId="0AE0660D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na vyzvání vedoucího školského </w:t>
      </w:r>
      <w:r>
        <w:rPr>
          <w:rFonts w:ascii="Times New Roman" w:eastAsia="Times New Roman" w:hAnsi="Times New Roman" w:cs="Times New Roman"/>
          <w:sz w:val="24"/>
        </w:rPr>
        <w:t>zařízení se osobně zúčastnit projednání závažných otázek týkajících se vzdělávání účastníka školní družiny,</w:t>
      </w:r>
    </w:p>
    <w:p w14:paraId="0AE0660E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informovat školské zařízení o zdravotní způsobilosti žáka ke vzdělávání a případných změnách způsobilosti, o zdravotních obtížích nebo jiných závažných skutečnostech, které by mohly mít vliv na průběh vzdělávání, údaje o tom, zda je žák zdravotně znevýhodněn, včetně údaje o druhu znevýhodnění;</w:t>
      </w:r>
    </w:p>
    <w:p w14:paraId="0AE0660F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dokládat důvody nepřítomnosti dítěte a žáka v zájmovém vzdělávání,</w:t>
      </w:r>
    </w:p>
    <w:p w14:paraId="0AE06610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oznamovat školskému zařízení údaje podle § 28 odst. 2 a 3 a školského zákona č. 561/2004 Sb. další údaje, které jsou podstatné pro průběh vzdělávání nebo bezpečnost žáka, a změny v těchto údajích.</w:t>
      </w:r>
    </w:p>
    <w:p w14:paraId="0AE06611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12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2. Provoz a vnitřní režim    </w:t>
      </w:r>
    </w:p>
    <w:p w14:paraId="0AE06613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AE06614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Přihlašování a odhlašování</w:t>
      </w:r>
    </w:p>
    <w:p w14:paraId="0AE06615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 stanoví ve vnitřním řádu pro jednotlivé formy zájmového vzdělávání podle § 2 vyhlášky č. 74/2005 Sb., o zájmovém vzdělávání způsob evidence účastníků takto:</w:t>
      </w:r>
    </w:p>
    <w:p w14:paraId="0AE06616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E06617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14:paraId="0AE06618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</w:t>
      </w:r>
    </w:p>
    <w:p w14:paraId="0AE06619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0AE0661A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E0661B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 Úplata je splatná předem, platí se zpravidla ve dvou splátkách – za období září až prosinec a leden až červen. Výše úplaty je stanovena předem na celý školní rok. </w:t>
      </w:r>
    </w:p>
    <w:p w14:paraId="0AE0661C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1D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4 Výši úplaty může ředitel snížit nebo od úplaty osvobodit, jestliže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a) účastník nebo jeho zákonný zástupce je příjemcem opakujících se dávek pomoci v hmotné nouzi podle zákona o pomoci v hmotné nouzi,</w:t>
      </w:r>
    </w:p>
    <w:p w14:paraId="0AE0661E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1F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účastníkovi nebo jeho zákonnému zástupci náleží zvýšení příspěvku na péči podle zákona o sociálních službách, nebo</w:t>
      </w:r>
    </w:p>
    <w:p w14:paraId="0AE06620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21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c) účastník svěřený do pěstounské péče má nárok na příspěvek na úhradu potřeb dítěte podle zákona o státní sociální podpoře</w:t>
      </w:r>
    </w:p>
    <w:p w14:paraId="0AE06622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23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tuto skutečnost prokáže řediteli.</w:t>
      </w:r>
    </w:p>
    <w:p w14:paraId="0AE06624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25" w14:textId="77777777" w:rsidR="00EE7ED7" w:rsidRDefault="005024C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 Pokud za dítě není uhrazena úplata, ředitel školy může rozhodnout o vyloučení žáka ze školní </w:t>
      </w:r>
      <w:r>
        <w:rPr>
          <w:rFonts w:ascii="Times New Roman" w:eastAsia="Times New Roman" w:hAnsi="Times New Roman" w:cs="Times New Roman"/>
          <w:sz w:val="24"/>
        </w:rPr>
        <w:t>družiny.</w:t>
      </w:r>
    </w:p>
    <w:p w14:paraId="0AE06626" w14:textId="77777777" w:rsidR="00EE7ED7" w:rsidRDefault="00EE7ED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27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6 Pokud je v kalendářním měsíci omezen nebo přerušen provoz družiny po dobu delší než 5 dnů, úplata se účastníkovi poměrně sníží.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t>2. 7 Pokud je v kalendářním měsíci omezen nebo přerušen provoz klubu nebo střediska po dobu delší než 5 dnů, úplata se účastníkovi sníží poměrně k omezení nebo přerušení jeho vzdělávání. Úplata se nesnižuje, pokud klub nebo středisko umožní nahradit vzdělávání jiným způsobem nebo v jiném termínu ve stejném školním roce.</w:t>
      </w:r>
    </w:p>
    <w:p w14:paraId="0AE06628" w14:textId="77777777" w:rsidR="00EE7ED7" w:rsidRDefault="00EE7ED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29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0AE0662A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3. Organizace činnosti </w:t>
      </w:r>
    </w:p>
    <w:p w14:paraId="0AE0662B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2C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1 Školní družina vykonává činnost ve dnech školního vyučování a o školních prázdninách. Po projednání se zřizovatelem může ředitel přerušit činnost družiny v době školních prázdnin</w:t>
      </w:r>
    </w:p>
    <w:p w14:paraId="0AE0662D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2E" w14:textId="2BB455A4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2 Provozní doba ŠD je od</w:t>
      </w:r>
      <w:r w:rsidR="0040619D">
        <w:rPr>
          <w:rFonts w:ascii="Times New Roman" w:eastAsia="Times New Roman" w:hAnsi="Times New Roman" w:cs="Times New Roman"/>
          <w:sz w:val="24"/>
        </w:rPr>
        <w:t xml:space="preserve"> </w:t>
      </w:r>
      <w:r w:rsidR="00FE4586">
        <w:rPr>
          <w:rFonts w:ascii="Times New Roman" w:eastAsia="Times New Roman" w:hAnsi="Times New Roman" w:cs="Times New Roman"/>
          <w:sz w:val="24"/>
        </w:rPr>
        <w:t>6:45-8.00,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40619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.00 do 16.00 hodin. </w:t>
      </w:r>
    </w:p>
    <w:p w14:paraId="0AE0662F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30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3 Při nevyzvednutí žáka do stanovené doby rodiči vychovatelka nejdříve podle možností informuje telefonicky rodiče žáka a osoby uvedené na přihlášce dítěte do ŠD, pokud je tento postup bezvýsledný, </w:t>
      </w:r>
    </w:p>
    <w:p w14:paraId="0AE06631" w14:textId="77777777" w:rsidR="00EE7ED7" w:rsidRDefault="005024C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základě předchozí dohody kontaktuje pracovníka orgánu péče o dítě,</w:t>
      </w:r>
    </w:p>
    <w:p w14:paraId="0AE06632" w14:textId="77777777" w:rsidR="00EE7ED7" w:rsidRDefault="005024C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předchozí dohody s obecním úřadem kontaktuje pracovníka obecního úřadu, </w:t>
      </w:r>
    </w:p>
    <w:p w14:paraId="0AE06633" w14:textId="77777777" w:rsidR="00EE7ED7" w:rsidRDefault="005024C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požádá o pomoc Policii ČR,  </w:t>
      </w:r>
    </w:p>
    <w:p w14:paraId="0AE06634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35" w14:textId="0BD0E7C3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4 Oddělení se naplňují nejvýše do počtu </w:t>
      </w:r>
      <w:r w:rsidR="006F0CDE">
        <w:rPr>
          <w:rFonts w:ascii="Times New Roman" w:eastAsia="Times New Roman" w:hAnsi="Times New Roman" w:cs="Times New Roman"/>
          <w:sz w:val="24"/>
        </w:rPr>
        <w:t xml:space="preserve">25 </w:t>
      </w:r>
      <w:r>
        <w:rPr>
          <w:rFonts w:ascii="Times New Roman" w:eastAsia="Times New Roman" w:hAnsi="Times New Roman" w:cs="Times New Roman"/>
          <w:sz w:val="24"/>
        </w:rPr>
        <w:t xml:space="preserve">účastníků. </w:t>
      </w:r>
    </w:p>
    <w:p w14:paraId="0AE06636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37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5 Rozsah denního provozu školní družiny a rozvrh činnosti schvaluje ředitel školy na návrh vedoucí vychovatelky školní družiny. </w:t>
      </w:r>
    </w:p>
    <w:p w14:paraId="0AE06638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E06639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6 Družina realizuje výchovně vzdělávací činnost ve výchově mimo vyučování (příklad) zejména formou odpočinkových, rekreačních a zájmových činností; umožňuje žákům přípravu na vyučování.</w:t>
      </w:r>
    </w:p>
    <w:p w14:paraId="0AE0663A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E0663B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7 Žáci, </w:t>
      </w:r>
      <w:r>
        <w:rPr>
          <w:rFonts w:ascii="Times New Roman" w:eastAsia="Times New Roman" w:hAnsi="Times New Roman" w:cs="Times New Roman"/>
          <w:sz w:val="24"/>
        </w:rPr>
        <w:t>kteří nejsou přijati k pravidelné denní docházce do družiny, se mohou účastnit příležitostné zájmové, výchovné, rekreační nebo vzdělávací činnosti včetně možnosti přípravy na vyučování, táborové a obdobné činnosti, otevřené nabídky spontánních činností.</w:t>
      </w:r>
    </w:p>
    <w:p w14:paraId="0AE0663C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3D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3E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4. Podmínky zajištění bezpečnosti a ochrany zdraví žáků a jejich ochrany před rizikovým chováním a před projevy diskriminace, nepřátelství nebo násilí,</w:t>
      </w:r>
    </w:p>
    <w:p w14:paraId="0AE0663F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0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4.1 Všichni žáci se chovají při pobytu ve školní družině i mimo ni tak, aby neohrozili zdraví a majetek svůj ani jiných osob.  Žákům není v době mimo zájmové vzdělávání zdržovat se v prostorách školní družiny, pokud nad nimi není vykonáván dohled. </w:t>
      </w:r>
    </w:p>
    <w:p w14:paraId="0AE06641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2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2 Každý úraz, poranění či nehodu během zájmového vzdělávání účastníci vzdělávání ihned ohlásí.</w:t>
      </w:r>
    </w:p>
    <w:p w14:paraId="0AE06643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AE06644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3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14:paraId="0AE06645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6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4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</w:t>
      </w:r>
      <w:r>
        <w:rPr>
          <w:rFonts w:ascii="Times New Roman" w:eastAsia="Times New Roman" w:hAnsi="Times New Roman" w:cs="Times New Roman"/>
          <w:sz w:val="24"/>
        </w:rPr>
        <w:t xml:space="preserve">postiženého žáka. Při úrazu poskytnou žákovi nebo jiné osobě první pomoc, zajistí ošetření žáka lékařem. Úraz ihned hlásí vedení školy a vyplní záznam do knihy úrazů, případně vyplní předepsané formuláře.       </w:t>
      </w:r>
    </w:p>
    <w:p w14:paraId="0AE06647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8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5 Při zjištěných projevech rizikového chování žáků školní družina postupuje v souladu s pokyny a metodickými doporučeními MŠMT vydané k primární prevenci rizikového chování.</w:t>
      </w:r>
    </w:p>
    <w:p w14:paraId="0AE06649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A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B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5. Podmínky zacházení s majetkem školského zařízení ze strany žáků.</w:t>
      </w:r>
    </w:p>
    <w:p w14:paraId="0AE0664C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D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1 U každého svévolného poškození nebo zničení majetku školní družiny či účastníků vzdělávání 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0AE0664E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4F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2 Ztráty věcí hlásí žáci neprodleně vychovateli svého oddělení. Žáci dbají na dostatečné zajištění svých věcí. </w:t>
      </w:r>
    </w:p>
    <w:p w14:paraId="0AE06650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1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Do školní družiny žáci nosí pouze věci potřebné k zájmovému vzdělávání. Hodinky, šperky, cenné věci, mobilní telefony apod. mají neustále u sebe, mají zakázáno je odkládat, pouze z bezpečnostních důvodů a na výslovný pokyn vychovatele, který zajistí jejich úschovu.      </w:t>
      </w:r>
    </w:p>
    <w:p w14:paraId="0AE06652" w14:textId="77777777" w:rsidR="00EE7ED7" w:rsidRDefault="00EE7ED7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14:paraId="0AE06653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4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5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6. Pravidla pro hodnocení výsledků vzdělávání žáků </w:t>
      </w:r>
    </w:p>
    <w:p w14:paraId="0AE06656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7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1 Pedagogičtí </w:t>
      </w:r>
      <w:r>
        <w:rPr>
          <w:rFonts w:ascii="Times New Roman" w:eastAsia="Times New Roman" w:hAnsi="Times New Roman" w:cs="Times New Roman"/>
          <w:sz w:val="24"/>
        </w:rPr>
        <w:t>pracovníci ve školní družině zajišťují, aby žáci a jejich zákonní zástupci byli průběžně a včas informováni o průběhu a výsledcích vzdělávání žáka.</w:t>
      </w:r>
    </w:p>
    <w:p w14:paraId="0AE06658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9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2 Pokud žák narušuje soustavně vnitřní řád a činnost školní družiny, může být rozhodnutím ředitele z družiny vyloučen. Ředitel může rozhodnout o vyloučení žáka ze školní družiny, </w:t>
      </w:r>
      <w:r>
        <w:rPr>
          <w:rFonts w:ascii="Times New Roman" w:eastAsia="Times New Roman" w:hAnsi="Times New Roman" w:cs="Times New Roman"/>
          <w:sz w:val="24"/>
        </w:rPr>
        <w:lastRenderedPageBreak/>
        <w:t>pokud tento žák soustavně nebo nějakým významným projevem porušil kázeň a pořádek, ohrožuje zdraví a bezpečnost ostatních, dlouhodobě svévolně nenavštěvuje školní družinu, nebo z jiných zvláště závažných důvodů.</w:t>
      </w:r>
    </w:p>
    <w:p w14:paraId="0AE0665A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B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C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E0665D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7. Závěrečná ustanovení</w:t>
      </w:r>
    </w:p>
    <w:p w14:paraId="0AE0665E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5F" w14:textId="77777777" w:rsidR="00EE7ED7" w:rsidRDefault="005024C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Kontrolu provádění tohoto řádu zajišťuje vedoucí vychovatelka školní družiny.</w:t>
      </w:r>
    </w:p>
    <w:p w14:paraId="0AE06660" w14:textId="77777777" w:rsidR="00EE7ED7" w:rsidRDefault="005024C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Zrušuje se předchozí znění tohoto vnitřního řádu, jeho uložení se řídí spisovým řádem školy. </w:t>
      </w:r>
    </w:p>
    <w:p w14:paraId="0AE06661" w14:textId="77777777" w:rsidR="00EE7ED7" w:rsidRDefault="005024C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Vnitřní řád školní družiny nabývá účinnosti dnem: 1.9.2024</w:t>
      </w:r>
    </w:p>
    <w:p w14:paraId="0AE06662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3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4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5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Slaná dne 29.8.2024</w:t>
      </w:r>
    </w:p>
    <w:p w14:paraId="0AE06666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7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8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9" w14:textId="77777777" w:rsidR="00EE7ED7" w:rsidRDefault="00EE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E0666A" w14:textId="77777777" w:rsidR="00EE7ED7" w:rsidRDefault="005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Miluše Nedvědová</w:t>
      </w:r>
    </w:p>
    <w:p w14:paraId="0AE0666B" w14:textId="77777777" w:rsidR="00EE7ED7" w:rsidRDefault="00EE7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AE0666C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titul, jméno, funkce</w:t>
      </w:r>
    </w:p>
    <w:p w14:paraId="0AE0666D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školy</w:t>
      </w:r>
    </w:p>
    <w:p w14:paraId="0AE0666E" w14:textId="77777777" w:rsidR="00EE7ED7" w:rsidRDefault="005024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E0666F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E06670" w14:textId="77777777" w:rsidR="00EE7ED7" w:rsidRDefault="00EE7E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E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0C33"/>
    <w:multiLevelType w:val="multilevel"/>
    <w:tmpl w:val="3FE0F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AA7EA2"/>
    <w:multiLevelType w:val="multilevel"/>
    <w:tmpl w:val="A8462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5475207">
    <w:abstractNumId w:val="0"/>
  </w:num>
  <w:num w:numId="2" w16cid:durableId="14432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7"/>
    <w:rsid w:val="000A2494"/>
    <w:rsid w:val="00244295"/>
    <w:rsid w:val="0040619D"/>
    <w:rsid w:val="004F73BB"/>
    <w:rsid w:val="005024C7"/>
    <w:rsid w:val="006F0CDE"/>
    <w:rsid w:val="00EE7ED7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5B7"/>
  <w15:docId w15:val="{0E5A5FFF-96F0-4AD1-AE3F-0FED910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1925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nedvedova</dc:creator>
  <cp:lastModifiedBy>Miluše Nedvědová</cp:lastModifiedBy>
  <cp:revision>2</cp:revision>
  <dcterms:created xsi:type="dcterms:W3CDTF">2024-08-25T06:52:00Z</dcterms:created>
  <dcterms:modified xsi:type="dcterms:W3CDTF">2024-08-25T06:52:00Z</dcterms:modified>
</cp:coreProperties>
</file>